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C4A19" w14:textId="77777777" w:rsidR="00BF3ED2" w:rsidRPr="00BF3ED2" w:rsidRDefault="00BF3ED2" w:rsidP="00BF3ED2">
      <w:pPr>
        <w:shd w:val="clear" w:color="auto" w:fill="EDEDED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444444"/>
          <w:kern w:val="0"/>
          <w:sz w:val="36"/>
          <w:szCs w:val="36"/>
          <w:lang w:eastAsia="nl-BE"/>
          <w14:ligatures w14:val="none"/>
        </w:rPr>
      </w:pPr>
      <w:hyperlink r:id="rId4" w:history="1">
        <w:r w:rsidRPr="00BF3ED2">
          <w:rPr>
            <w:rFonts w:ascii="Noto Sans" w:eastAsia="Times New Roman" w:hAnsi="Noto Sans" w:cs="Noto Sans"/>
            <w:color w:val="7D9C4E"/>
            <w:kern w:val="0"/>
            <w:sz w:val="29"/>
            <w:szCs w:val="29"/>
            <w:u w:val="single"/>
            <w:bdr w:val="none" w:sz="0" w:space="0" w:color="auto" w:frame="1"/>
            <w:lang w:eastAsia="nl-BE"/>
            <w14:ligatures w14:val="none"/>
          </w:rPr>
          <w:t>Okra-Werkplaatsen bezocht biostoomcentrale</w:t>
        </w:r>
      </w:hyperlink>
    </w:p>
    <w:p w14:paraId="08336C3D" w14:textId="77777777" w:rsidR="00BF3ED2" w:rsidRPr="00BF3ED2" w:rsidRDefault="00BF3ED2" w:rsidP="00BF3ED2">
      <w:pPr>
        <w:shd w:val="clear" w:color="auto" w:fill="EDEDED"/>
        <w:spacing w:after="0" w:line="240" w:lineRule="auto"/>
        <w:rPr>
          <w:rFonts w:ascii="Noto Sans" w:eastAsia="Times New Roman" w:hAnsi="Noto Sans" w:cs="Noto Sans"/>
          <w:color w:val="888888"/>
          <w:kern w:val="0"/>
          <w:sz w:val="18"/>
          <w:szCs w:val="18"/>
          <w:lang w:eastAsia="nl-BE"/>
          <w14:ligatures w14:val="none"/>
        </w:rPr>
      </w:pPr>
      <w:r w:rsidRPr="00BF3ED2">
        <w:rPr>
          <w:rFonts w:ascii="Noto Sans" w:eastAsia="Times New Roman" w:hAnsi="Noto Sans" w:cs="Noto Sans"/>
          <w:color w:val="888888"/>
          <w:kern w:val="0"/>
          <w:sz w:val="18"/>
          <w:szCs w:val="18"/>
          <w:lang w:eastAsia="nl-BE"/>
          <w14:ligatures w14:val="none"/>
        </w:rPr>
        <w:t>Donderdag 15 februari 2024</w:t>
      </w:r>
    </w:p>
    <w:p w14:paraId="37CC1AC1" w14:textId="3317B1D7" w:rsidR="00BF3ED2" w:rsidRPr="00BF3ED2" w:rsidRDefault="00BF3ED2" w:rsidP="00BF3ED2">
      <w:pPr>
        <w:shd w:val="clear" w:color="auto" w:fill="EDEDED"/>
        <w:spacing w:after="75" w:line="288" w:lineRule="atLeast"/>
        <w:rPr>
          <w:rFonts w:ascii="Noto Sans" w:eastAsia="Times New Roman" w:hAnsi="Noto Sans" w:cs="Noto Sans"/>
          <w:color w:val="333333"/>
          <w:kern w:val="0"/>
          <w:sz w:val="19"/>
          <w:szCs w:val="19"/>
          <w:lang w:eastAsia="nl-BE"/>
          <w14:ligatures w14:val="none"/>
        </w:rPr>
      </w:pPr>
      <w:r w:rsidRPr="00BF3ED2">
        <w:rPr>
          <w:rFonts w:ascii="Noto Sans" w:eastAsia="Times New Roman" w:hAnsi="Noto Sans" w:cs="Noto Sans"/>
          <w:noProof/>
          <w:color w:val="363636"/>
          <w:kern w:val="0"/>
          <w:sz w:val="19"/>
          <w:szCs w:val="19"/>
          <w:bdr w:val="none" w:sz="0" w:space="0" w:color="auto" w:frame="1"/>
          <w:lang w:eastAsia="nl-BE"/>
          <w14:ligatures w14:val="none"/>
        </w:rPr>
        <w:drawing>
          <wp:inline distT="0" distB="0" distL="0" distR="0" wp14:anchorId="495087F3" wp14:editId="7D72AB04">
            <wp:extent cx="3571875" cy="2676525"/>
            <wp:effectExtent l="0" t="0" r="9525" b="9525"/>
            <wp:docPr id="1840255563" name="Afbeelding 1" descr="Lommel - Okra-Werkplaatsen bezocht biostoomcentra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mmel - Okra-Werkplaatsen bezocht biostoomcentra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399A" w14:textId="77777777" w:rsidR="00BF3ED2" w:rsidRPr="00BF3ED2" w:rsidRDefault="00BF3ED2" w:rsidP="00BF3ED2">
      <w:pPr>
        <w:shd w:val="clear" w:color="auto" w:fill="EDEDED"/>
        <w:spacing w:after="0" w:line="288" w:lineRule="atLeast"/>
        <w:rPr>
          <w:rFonts w:ascii="Noto Sans" w:eastAsia="Times New Roman" w:hAnsi="Noto Sans" w:cs="Noto Sans"/>
          <w:color w:val="333333"/>
          <w:kern w:val="0"/>
          <w:sz w:val="19"/>
          <w:szCs w:val="19"/>
          <w:lang w:eastAsia="nl-BE"/>
          <w14:ligatures w14:val="none"/>
        </w:rPr>
      </w:pPr>
      <w:r w:rsidRPr="00BF3ED2">
        <w:rPr>
          <w:rFonts w:ascii="Noto Sans" w:eastAsia="Times New Roman" w:hAnsi="Noto Sans" w:cs="Noto Sans"/>
          <w:color w:val="333333"/>
          <w:kern w:val="0"/>
          <w:sz w:val="19"/>
          <w:szCs w:val="19"/>
          <w:lang w:eastAsia="nl-BE"/>
          <w14:ligatures w14:val="none"/>
        </w:rPr>
        <w:t>Afgelopen vrijdagvoormiddag brachten</w:t>
      </w:r>
      <w:r w:rsidRPr="00BF3ED2">
        <w:rPr>
          <w:rFonts w:ascii="Noto Sans" w:eastAsia="Times New Roman" w:hAnsi="Noto Sans" w:cs="Noto Sans"/>
          <w:b/>
          <w:bCs/>
          <w:color w:val="333333"/>
          <w:kern w:val="0"/>
          <w:sz w:val="19"/>
          <w:szCs w:val="19"/>
          <w:lang w:eastAsia="nl-BE"/>
          <w14:ligatures w14:val="none"/>
        </w:rPr>
        <w:t> de leden van Okra-Werkplaatsen </w:t>
      </w:r>
      <w:r w:rsidRPr="00BF3ED2">
        <w:rPr>
          <w:rFonts w:ascii="Noto Sans" w:eastAsia="Times New Roman" w:hAnsi="Noto Sans" w:cs="Noto Sans"/>
          <w:color w:val="333333"/>
          <w:kern w:val="0"/>
          <w:sz w:val="19"/>
          <w:szCs w:val="19"/>
          <w:lang w:eastAsia="nl-BE"/>
          <w14:ligatures w14:val="none"/>
        </w:rPr>
        <w:t>onder begeleiding van een gids een bezoek aan de </w:t>
      </w:r>
      <w:r w:rsidRPr="00BF3ED2">
        <w:rPr>
          <w:rFonts w:ascii="Noto Sans" w:eastAsia="Times New Roman" w:hAnsi="Noto Sans" w:cs="Noto Sans"/>
          <w:b/>
          <w:bCs/>
          <w:color w:val="333333"/>
          <w:kern w:val="0"/>
          <w:sz w:val="19"/>
          <w:szCs w:val="19"/>
          <w:lang w:eastAsia="nl-BE"/>
          <w14:ligatures w14:val="none"/>
        </w:rPr>
        <w:t>biostoomcentrale </w:t>
      </w:r>
      <w:r w:rsidRPr="00BF3ED2">
        <w:rPr>
          <w:rFonts w:ascii="Noto Sans" w:eastAsia="Times New Roman" w:hAnsi="Noto Sans" w:cs="Noto Sans"/>
          <w:color w:val="333333"/>
          <w:kern w:val="0"/>
          <w:sz w:val="19"/>
          <w:szCs w:val="19"/>
          <w:lang w:eastAsia="nl-BE"/>
          <w14:ligatures w14:val="none"/>
        </w:rPr>
        <w:t>in Beringen. Na een filmvoorstelling werden ze allemaal in een gepaste outfit gestoken en kon de rondleiding beginnen. Het werd een boeiende voormiddag en alle deelnemers zagen dat het goed was.</w:t>
      </w:r>
    </w:p>
    <w:p w14:paraId="018A23DD" w14:textId="77777777" w:rsidR="008E1C53" w:rsidRDefault="008E1C53"/>
    <w:sectPr w:rsidR="008E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D2"/>
    <w:rsid w:val="008E1C53"/>
    <w:rsid w:val="00B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25F5"/>
  <w15:chartTrackingRefBased/>
  <w15:docId w15:val="{CFE44EDB-C902-49BF-8354-C39943E5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1C53"/>
  </w:style>
  <w:style w:type="paragraph" w:styleId="Kop2">
    <w:name w:val="heading 2"/>
    <w:basedOn w:val="Standaard"/>
    <w:link w:val="Kop2Char"/>
    <w:uiPriority w:val="9"/>
    <w:qFormat/>
    <w:rsid w:val="00BF3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F3ED2"/>
    <w:rPr>
      <w:rFonts w:ascii="Times New Roman" w:eastAsia="Times New Roman" w:hAnsi="Times New Roman" w:cs="Times New Roman"/>
      <w:b/>
      <w:bCs/>
      <w:kern w:val="0"/>
      <w:sz w:val="36"/>
      <w:szCs w:val="36"/>
      <w:lang w:eastAsia="nl-BE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BF3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836">
          <w:marLeft w:val="21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2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6136">
          <w:marLeft w:val="21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875">
              <w:marLeft w:val="0"/>
              <w:marRight w:val="9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internetgazet.be/afb/xl/okra-werkplaatsen-bezocht-biostoomcentrale.jpg" TargetMode="External"/><Relationship Id="rId4" Type="http://schemas.openxmlformats.org/officeDocument/2006/relationships/hyperlink" Target="https://www.internetgazet.be/lommel/okra-werkplaatsen-bezocht-biostoomcentrale.asp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hesius</dc:creator>
  <cp:keywords/>
  <dc:description/>
  <cp:lastModifiedBy>willy hesius</cp:lastModifiedBy>
  <cp:revision>1</cp:revision>
  <dcterms:created xsi:type="dcterms:W3CDTF">2024-02-17T21:09:00Z</dcterms:created>
  <dcterms:modified xsi:type="dcterms:W3CDTF">2024-02-17T21:10:00Z</dcterms:modified>
</cp:coreProperties>
</file>